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5D" w:rsidRDefault="002B445D">
      <w:pPr>
        <w:pStyle w:val="a9"/>
        <w:rPr>
          <w:color w:val="auto"/>
        </w:rPr>
      </w:pP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DC2238" w:rsidRPr="004D3338" w:rsidTr="00090F70">
        <w:tc>
          <w:tcPr>
            <w:tcW w:w="4678" w:type="dxa"/>
          </w:tcPr>
          <w:p w:rsidR="00DC2238" w:rsidRPr="004D3338" w:rsidRDefault="00571C91" w:rsidP="00DC22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ПРОЕКТ</w:t>
            </w:r>
          </w:p>
        </w:tc>
      </w:tr>
    </w:tbl>
    <w:p w:rsidR="00DC2238" w:rsidRDefault="00DC2238" w:rsidP="00DC2238">
      <w:pPr>
        <w:pStyle w:val="a9"/>
        <w:ind w:firstLine="0"/>
        <w:jc w:val="both"/>
        <w:rPr>
          <w:color w:val="auto"/>
        </w:rPr>
      </w:pP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старшего государственного налогового </w:t>
      </w:r>
      <w:proofErr w:type="gramStart"/>
      <w:r w:rsidRPr="00A84741">
        <w:rPr>
          <w:color w:val="auto"/>
          <w:sz w:val="26"/>
        </w:rPr>
        <w:t>инспектора отдела</w:t>
      </w:r>
      <w:r w:rsidR="00DF6E87">
        <w:rPr>
          <w:color w:val="auto"/>
          <w:sz w:val="26"/>
        </w:rPr>
        <w:t xml:space="preserve"> </w:t>
      </w:r>
      <w:r w:rsidR="002500CF">
        <w:rPr>
          <w:color w:val="auto"/>
          <w:sz w:val="26"/>
        </w:rPr>
        <w:t>обеспечения процедур банкротства</w:t>
      </w:r>
      <w:r w:rsidRPr="00A84741">
        <w:rPr>
          <w:color w:val="auto"/>
          <w:sz w:val="26"/>
        </w:rPr>
        <w:t xml:space="preserve"> Межрайонной Инспекции Федеральной налоговой службы</w:t>
      </w:r>
      <w:proofErr w:type="gramEnd"/>
      <w:r w:rsidRPr="00A84741">
        <w:rPr>
          <w:color w:val="auto"/>
          <w:sz w:val="26"/>
        </w:rPr>
        <w:t xml:space="preserve"> </w:t>
      </w: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9F42AF" w:rsidRDefault="00086771" w:rsidP="009F42AF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> </w:t>
      </w:r>
      <w:r w:rsidRPr="009F42AF">
        <w:rPr>
          <w:color w:val="auto"/>
          <w:sz w:val="26"/>
        </w:rP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отдела</w:t>
      </w:r>
      <w:r w:rsidR="00DF6E87" w:rsidRPr="009F42AF">
        <w:rPr>
          <w:color w:val="auto"/>
          <w:sz w:val="26"/>
        </w:rPr>
        <w:t xml:space="preserve"> </w:t>
      </w:r>
      <w:r w:rsidR="002500CF" w:rsidRPr="009F42AF">
        <w:rPr>
          <w:color w:val="auto"/>
          <w:sz w:val="26"/>
        </w:rPr>
        <w:t>обеспечения процедур банкротства</w:t>
      </w:r>
      <w:r w:rsidRPr="009F42AF">
        <w:rPr>
          <w:color w:val="auto"/>
          <w:sz w:val="26"/>
        </w:rPr>
        <w:t xml:space="preserve"> (далее – старший государственный налоговый инспектор) Межрайонной Инспекции Федеральной налоговой службы № 14 </w:t>
      </w:r>
      <w:r w:rsidR="009F42AF">
        <w:rPr>
          <w:color w:val="auto"/>
          <w:sz w:val="26"/>
        </w:rPr>
        <w:br/>
      </w:r>
      <w:r w:rsidRPr="009F42AF">
        <w:rPr>
          <w:color w:val="auto"/>
          <w:sz w:val="26"/>
        </w:rPr>
        <w:t>по Ставропольскому краю, относится к старшей группе должностей гражданской службы категории "специалисты".</w:t>
      </w:r>
    </w:p>
    <w:p w:rsidR="002B445D" w:rsidRPr="00463F45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Регистрационный номер (код) должности –11-3-4-095.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463F45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старшего государст</w:t>
      </w:r>
      <w:r w:rsidR="009F42AF">
        <w:rPr>
          <w:rFonts w:ascii="Times New Roman" w:hAnsi="Times New Roman"/>
          <w:color w:val="auto"/>
          <w:sz w:val="26"/>
        </w:rPr>
        <w:t>венного налогового инспектора: р</w:t>
      </w:r>
      <w:r w:rsidRPr="00463F45">
        <w:rPr>
          <w:rFonts w:ascii="Times New Roman" w:hAnsi="Times New Roman"/>
          <w:color w:val="auto"/>
          <w:sz w:val="26"/>
        </w:rPr>
        <w:t>егулирование финансовой д</w:t>
      </w:r>
      <w:r w:rsidR="0068053A" w:rsidRPr="00463F45">
        <w:rPr>
          <w:rFonts w:ascii="Times New Roman" w:hAnsi="Times New Roman"/>
          <w:color w:val="auto"/>
          <w:sz w:val="26"/>
        </w:rPr>
        <w:t xml:space="preserve">еятельности </w:t>
      </w:r>
      <w:r w:rsidR="009F42AF">
        <w:rPr>
          <w:rFonts w:ascii="Times New Roman" w:hAnsi="Times New Roman"/>
          <w:color w:val="auto"/>
          <w:sz w:val="26"/>
        </w:rPr>
        <w:br/>
      </w:r>
      <w:r w:rsidR="0068053A" w:rsidRPr="00463F45">
        <w:rPr>
          <w:rFonts w:ascii="Times New Roman" w:hAnsi="Times New Roman"/>
          <w:color w:val="auto"/>
          <w:sz w:val="26"/>
        </w:rPr>
        <w:t>и финансовых рынко</w:t>
      </w:r>
      <w:r w:rsidR="00463F45" w:rsidRPr="00463F45">
        <w:rPr>
          <w:rFonts w:ascii="Times New Roman" w:hAnsi="Times New Roman"/>
          <w:color w:val="auto"/>
          <w:sz w:val="26"/>
        </w:rPr>
        <w:t>в.</w:t>
      </w:r>
    </w:p>
    <w:p w:rsidR="002B445D" w:rsidRPr="00397529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</w:t>
      </w:r>
      <w:r w:rsidR="00F63360">
        <w:rPr>
          <w:rFonts w:ascii="Times New Roman" w:hAnsi="Times New Roman"/>
          <w:color w:val="auto"/>
          <w:sz w:val="26"/>
        </w:rPr>
        <w:t>старшего</w:t>
      </w:r>
      <w:r w:rsidR="00D3697C" w:rsidRPr="00D3697C">
        <w:rPr>
          <w:rFonts w:ascii="Times New Roman" w:hAnsi="Times New Roman"/>
          <w:color w:val="auto"/>
          <w:sz w:val="26"/>
        </w:rPr>
        <w:t xml:space="preserve"> государственного </w:t>
      </w:r>
      <w:r w:rsidR="00D3697C" w:rsidRPr="00397529">
        <w:rPr>
          <w:rFonts w:ascii="Times New Roman" w:hAnsi="Times New Roman"/>
          <w:color w:val="auto"/>
          <w:sz w:val="26"/>
        </w:rPr>
        <w:t xml:space="preserve">налогового инспектора: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20923185"/>
      <w:bookmarkStart w:id="23" w:name="_Toc50027615"/>
      <w:r w:rsidR="009F42AF">
        <w:rPr>
          <w:rFonts w:ascii="Times New Roman" w:hAnsi="Times New Roman"/>
          <w:color w:val="auto"/>
          <w:sz w:val="26"/>
          <w:szCs w:val="26"/>
        </w:rPr>
        <w:t>р</w:t>
      </w:r>
      <w:r w:rsidR="00463F45" w:rsidRPr="00397529">
        <w:rPr>
          <w:rFonts w:ascii="Times New Roman" w:hAnsi="Times New Roman"/>
          <w:color w:val="auto"/>
          <w:sz w:val="26"/>
          <w:szCs w:val="26"/>
        </w:rPr>
        <w:t>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463F45" w:rsidRPr="00397529">
        <w:rPr>
          <w:rFonts w:ascii="Times New Roman" w:hAnsi="Times New Roman"/>
          <w:color w:val="auto"/>
          <w:sz w:val="26"/>
          <w:szCs w:val="26"/>
        </w:rPr>
        <w:t>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397529" w:rsidRDefault="00086771">
      <w:pPr>
        <w:rPr>
          <w:color w:val="auto"/>
          <w:sz w:val="26"/>
        </w:rPr>
      </w:pPr>
      <w:r w:rsidRPr="00397529">
        <w:rPr>
          <w:color w:val="auto"/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A84741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A84741" w:rsidRDefault="002B445D">
      <w:pPr>
        <w:widowControl w:val="0"/>
        <w:rPr>
          <w:color w:val="auto"/>
          <w:sz w:val="2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 xml:space="preserve">6. Для замещения должности старшего государственного налогового инспектора устанавливаются следующие </w:t>
      </w:r>
      <w:r w:rsidR="009F42AF">
        <w:rPr>
          <w:color w:val="auto"/>
          <w:sz w:val="26"/>
        </w:rPr>
        <w:t xml:space="preserve">квалификационные </w:t>
      </w:r>
      <w:r w:rsidRPr="00A84741">
        <w:rPr>
          <w:color w:val="auto"/>
          <w:sz w:val="26"/>
        </w:rPr>
        <w:t>требования.</w:t>
      </w:r>
    </w:p>
    <w:p w:rsidR="002B445D" w:rsidRPr="00A84741" w:rsidRDefault="00571C91">
      <w:pPr>
        <w:rPr>
          <w:color w:val="auto"/>
          <w:sz w:val="26"/>
        </w:rPr>
      </w:pPr>
      <w:r>
        <w:rPr>
          <w:sz w:val="26"/>
          <w:szCs w:val="26"/>
        </w:rPr>
        <w:t>6.1.</w:t>
      </w:r>
      <w:r w:rsidRPr="00906A0E">
        <w:rPr>
          <w:sz w:val="26"/>
          <w:szCs w:val="26"/>
        </w:rPr>
        <w:t xml:space="preserve"> </w:t>
      </w:r>
      <w:proofErr w:type="gramStart"/>
      <w:r w:rsidRPr="00906A0E">
        <w:rPr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pacing w:val="-2"/>
          <w:sz w:val="26"/>
        </w:rPr>
        <w:t>6.2. </w:t>
      </w:r>
      <w:r w:rsidRPr="00A84741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 w:rsidRPr="00906A0E">
        <w:rPr>
          <w:sz w:val="26"/>
          <w:szCs w:val="26"/>
        </w:rPr>
        <w:t>6.3. Профессиональный уровень: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 w:rsidRPr="00906A0E">
        <w:rPr>
          <w:sz w:val="26"/>
          <w:szCs w:val="26"/>
        </w:rPr>
        <w:t xml:space="preserve">6.3.1. </w:t>
      </w:r>
      <w:proofErr w:type="gramStart"/>
      <w:r w:rsidRPr="00906A0E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 xml:space="preserve">от 27 мая 2003 г. № 58-ФЗ «О системе государственной службы Российской Федерации»; Федерального закона от 27 июля 2004 г. № 79-ФЗ «О государственной </w:t>
      </w:r>
      <w:r w:rsidRPr="00906A0E">
        <w:rPr>
          <w:sz w:val="26"/>
          <w:szCs w:val="26"/>
        </w:rPr>
        <w:lastRenderedPageBreak/>
        <w:t>гражданской службе Российской Федерации», Федерального закона от 25 декабря 2008 г. № 273-ФЗ «О противодействии коррупции», знание основ информационной безопасности и защиты информации;</w:t>
      </w:r>
      <w:proofErr w:type="gramEnd"/>
      <w:r w:rsidRPr="00906A0E">
        <w:rPr>
          <w:sz w:val="26"/>
          <w:szCs w:val="26"/>
        </w:rPr>
        <w:t xml:space="preserve"> знание основных положений законодательства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 xml:space="preserve">о персональных данных; знание общих принципов функционирования системы электронного документооборота; знание основных положений законодательства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об электронной подписи; знания и умения по применению персонального компьютера.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 w:rsidRPr="00906A0E">
        <w:rPr>
          <w:sz w:val="26"/>
          <w:szCs w:val="26"/>
        </w:rPr>
        <w:t>6.3.2. Наличие профессиональных знаний: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 w:rsidRPr="00906A0E">
        <w:rPr>
          <w:sz w:val="26"/>
          <w:szCs w:val="26"/>
        </w:rPr>
        <w:t>6.3.2.1. В сфере законодательства Российской Федерации: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Налоговый кодекс Российской Федерации; 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Бюджетный кодекс Российской Федерации; 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и дополнениями);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Федеральный закон от 09 февраля 2009 г. № 8-ФЗ «Об обеспечении доступа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к информации о деятельности государственных органов и органов местного самоуправления»;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«Об общих принципах организации местного самоуправления в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Федеральный закон Российской Федерации от 27 июля 2006 г. №152-ФЗ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«О персональных данных»;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Федеральный закон Российской Федерации от 6 апреля 2011 г. № 63-ФЗ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«Об электронной подписи»;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Указ Президента Российской Федерации от 24 июня 2019 г. № 288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«Об Основных направлениях развития государственной гражданской службы Российской Федерации на 2019¬2021 годы»;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№ 506 «Об утверждении Положения о Федеральной налоговой службе»;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Федеральный закон от 22 мая 2003 г. № 54-ФЗ «О применении контрольно-кассовой техники при осуществлении наличных денежных расчетов и (или) расчетов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с использованием электронных сре</w:t>
      </w:r>
      <w:proofErr w:type="gramStart"/>
      <w:r w:rsidRPr="00906A0E">
        <w:rPr>
          <w:sz w:val="26"/>
          <w:szCs w:val="26"/>
        </w:rPr>
        <w:t>дств пл</w:t>
      </w:r>
      <w:proofErr w:type="gramEnd"/>
      <w:r w:rsidRPr="00906A0E">
        <w:rPr>
          <w:sz w:val="26"/>
          <w:szCs w:val="26"/>
        </w:rPr>
        <w:t xml:space="preserve">атежа»; 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Федеральный закон от 27.11.2018 № 422-ФЗ «О проведении эксперимента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 xml:space="preserve">по установлению специального налогового режима «Налог на профессиональный </w:t>
      </w:r>
      <w:r w:rsidRPr="00906A0E">
        <w:rPr>
          <w:sz w:val="26"/>
          <w:szCs w:val="26"/>
        </w:rPr>
        <w:lastRenderedPageBreak/>
        <w:t>доход»;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11 ноября 2003 г. № 138-ФЗ «О лотереях»;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03 июня 2009 г. № 103-ФЗ «О деятельности по приему платежей физических лиц, осуществляемой платежными агентами»;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27 июня 2011 г. № 161-ФЗ «О национальной платежной системе»;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04 мая 2011 г. № 99-ФЗ «О лицензировании отдельных видов деятельности»;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Федеральный закон от 01 декабря 2007 г. № 315-ФЗ «О саморегулируемых организациях»;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>Постановление Правительства Российской Федерации от 05 июля 2004 г. № 338 «О мерах по реализации Федерального закона «О лотереях»;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Постановление Правительства Российской Федерации от 30 июня 2010 г. № 489 «Об утверждении правил подготовки органами государственного контроля (надзора)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 xml:space="preserve">и органами муниципального </w:t>
      </w:r>
      <w:proofErr w:type="gramStart"/>
      <w:r w:rsidRPr="00906A0E"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906A0E">
        <w:rPr>
          <w:sz w:val="26"/>
          <w:szCs w:val="26"/>
        </w:rPr>
        <w:t xml:space="preserve"> и индивидуальных предпринимателей»;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Постановление Правительства Российской Федерации от 05 ноября 2020 г.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 xml:space="preserve">№ 1788 «О лицензировании деятельности по производству и реализации защищенной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от подделок полиграфической продукции»;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Постановление Правительства Российской Федерации от 22 ноября 2012 г.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№ 1202 «Об утверждении Положения о государственном надзоре за деятельностью саморегулируемых организаций»;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Постановление Правительства Российской Федерации от 25.06.2021 № 1012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«О федеральном государственном контроле (надзоре) за проведением лотерей»;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Постановление Правительства Российской Федерации от 25.06.2021 № 1011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«О федеральном государственном контроле (надзоре) за организацией и проведением азартных игр»;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Постановление Правительства Российской Федерации от 08.10.2020 № 1625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 xml:space="preserve">«О лицензировании деятельности по организации и проведению азартных игр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в букмекерских конторах или тотализаторах»;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</w:t>
      </w:r>
      <w:proofErr w:type="gramEnd"/>
      <w:r w:rsidRPr="00906A0E">
        <w:rPr>
          <w:sz w:val="26"/>
          <w:szCs w:val="26"/>
        </w:rPr>
        <w:t xml:space="preserve"> спортивные соревнования»;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с законодательством Российской Федерации»;</w:t>
      </w:r>
    </w:p>
    <w:p w:rsidR="00571C91" w:rsidRPr="00906A0E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•</w:t>
      </w:r>
      <w:r w:rsidRPr="00906A0E">
        <w:rPr>
          <w:sz w:val="26"/>
          <w:szCs w:val="26"/>
        </w:rPr>
        <w:t xml:space="preserve">Приказ Минфина России от 17.09.2020 № 206н «Об утверждении формы </w:t>
      </w:r>
      <w:r w:rsidR="009F42AF">
        <w:rPr>
          <w:sz w:val="26"/>
          <w:szCs w:val="26"/>
        </w:rPr>
        <w:br/>
      </w:r>
      <w:r w:rsidRPr="00906A0E">
        <w:rPr>
          <w:sz w:val="26"/>
          <w:szCs w:val="26"/>
        </w:rPr>
        <w:t>и сроков представления отчета о всероссийской государственной лотерее»;</w:t>
      </w:r>
    </w:p>
    <w:p w:rsidR="00571C91" w:rsidRDefault="00571C91" w:rsidP="00571C91">
      <w:pPr>
        <w:widowControl w:val="0"/>
        <w:rPr>
          <w:sz w:val="26"/>
          <w:szCs w:val="26"/>
        </w:rPr>
      </w:pPr>
      <w:r>
        <w:rPr>
          <w:sz w:val="26"/>
          <w:szCs w:val="26"/>
        </w:rPr>
        <w:lastRenderedPageBreak/>
        <w:t>•</w:t>
      </w:r>
      <w:r w:rsidRPr="00906A0E">
        <w:rPr>
          <w:sz w:val="26"/>
          <w:szCs w:val="26"/>
        </w:rPr>
        <w:t>Иные правовые акты, знание которых необходимо для надлежащего исполнения гражданским служащим до</w:t>
      </w:r>
      <w:r>
        <w:rPr>
          <w:sz w:val="26"/>
          <w:szCs w:val="26"/>
        </w:rPr>
        <w:t>лжностных обязанностей.</w:t>
      </w:r>
    </w:p>
    <w:p w:rsidR="00571C91" w:rsidRPr="00735632" w:rsidRDefault="00571C91" w:rsidP="00571C91">
      <w:pPr>
        <w:widowControl w:val="0"/>
        <w:rPr>
          <w:sz w:val="26"/>
          <w:szCs w:val="26"/>
        </w:rPr>
      </w:pPr>
      <w:r w:rsidRPr="00735632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735632">
        <w:rPr>
          <w:sz w:val="26"/>
          <w:szCs w:val="26"/>
        </w:rPr>
        <w:t>.2.</w:t>
      </w:r>
      <w:r>
        <w:rPr>
          <w:sz w:val="26"/>
          <w:szCs w:val="26"/>
        </w:rPr>
        <w:t>2.</w:t>
      </w:r>
      <w:r w:rsidRPr="00735632">
        <w:rPr>
          <w:sz w:val="26"/>
          <w:szCs w:val="26"/>
        </w:rPr>
        <w:t> </w:t>
      </w:r>
      <w:proofErr w:type="gramStart"/>
      <w:r w:rsidRPr="00735632">
        <w:rPr>
          <w:sz w:val="26"/>
          <w:szCs w:val="26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735632">
        <w:rPr>
          <w:sz w:val="26"/>
          <w:szCs w:val="26"/>
        </w:rPr>
        <w:t xml:space="preserve"> </w:t>
      </w:r>
      <w:proofErr w:type="gramStart"/>
      <w:r w:rsidRPr="00735632">
        <w:rPr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4" w:name="_Toc477362501"/>
      <w:r w:rsidRPr="00735632">
        <w:rPr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5" w:name="_Toc477362502"/>
      <w:bookmarkEnd w:id="24"/>
      <w:proofErr w:type="gramEnd"/>
      <w:r w:rsidRPr="00735632">
        <w:rPr>
          <w:sz w:val="26"/>
          <w:szCs w:val="26"/>
        </w:rPr>
        <w:t xml:space="preserve"> основные причины образования задолженности по обязательным платежам, анализу </w:t>
      </w:r>
      <w:r w:rsidR="00B028EE">
        <w:rPr>
          <w:sz w:val="26"/>
          <w:szCs w:val="26"/>
        </w:rPr>
        <w:br/>
      </w:r>
      <w:r w:rsidRPr="00735632">
        <w:rPr>
          <w:sz w:val="26"/>
          <w:szCs w:val="26"/>
        </w:rPr>
        <w:t>ее динамики и структуры, эффективности мер по урегулированию (взысканию) задолженности;</w:t>
      </w:r>
      <w:bookmarkStart w:id="26" w:name="_Toc477362503"/>
      <w:bookmarkEnd w:id="25"/>
      <w:r w:rsidRPr="00735632">
        <w:rPr>
          <w:sz w:val="26"/>
          <w:szCs w:val="26"/>
        </w:rPr>
        <w:t xml:space="preserve"> понятие и меры принудительного взыскания задолженности</w:t>
      </w:r>
      <w:bookmarkEnd w:id="26"/>
      <w:r w:rsidRPr="00735632">
        <w:rPr>
          <w:sz w:val="26"/>
          <w:szCs w:val="26"/>
        </w:rPr>
        <w:t>.</w:t>
      </w:r>
    </w:p>
    <w:p w:rsidR="00571C91" w:rsidRPr="00906A0E" w:rsidRDefault="00571C91" w:rsidP="00571C91">
      <w:pPr>
        <w:autoSpaceDE w:val="0"/>
        <w:autoSpaceDN w:val="0"/>
        <w:adjustRightInd w:val="0"/>
        <w:rPr>
          <w:sz w:val="26"/>
          <w:szCs w:val="26"/>
        </w:rPr>
      </w:pPr>
      <w:r w:rsidRPr="00906A0E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906A0E">
        <w:rPr>
          <w:sz w:val="26"/>
          <w:szCs w:val="26"/>
        </w:rPr>
        <w:t xml:space="preserve">.3.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</w:t>
      </w:r>
      <w:r w:rsidR="00B028EE">
        <w:rPr>
          <w:sz w:val="26"/>
          <w:szCs w:val="26"/>
        </w:rPr>
        <w:br/>
      </w:r>
      <w:r w:rsidRPr="00906A0E">
        <w:rPr>
          <w:sz w:val="26"/>
          <w:szCs w:val="26"/>
        </w:rPr>
        <w:t>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571C91" w:rsidRPr="00906A0E" w:rsidRDefault="00571C91" w:rsidP="00571C91">
      <w:pPr>
        <w:autoSpaceDE w:val="0"/>
        <w:autoSpaceDN w:val="0"/>
        <w:adjustRightInd w:val="0"/>
        <w:rPr>
          <w:sz w:val="26"/>
          <w:szCs w:val="26"/>
        </w:rPr>
      </w:pPr>
      <w:r w:rsidRPr="00906A0E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906A0E">
        <w:rPr>
          <w:sz w:val="26"/>
          <w:szCs w:val="26"/>
        </w:rPr>
        <w:t>.4. Наличие общих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571C91" w:rsidRPr="00906A0E" w:rsidRDefault="00571C91" w:rsidP="00571C91">
      <w:pPr>
        <w:autoSpaceDE w:val="0"/>
        <w:autoSpaceDN w:val="0"/>
        <w:adjustRightInd w:val="0"/>
        <w:rPr>
          <w:sz w:val="26"/>
          <w:szCs w:val="26"/>
        </w:rPr>
      </w:pPr>
      <w:r w:rsidRPr="00906A0E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906A0E">
        <w:rPr>
          <w:sz w:val="26"/>
          <w:szCs w:val="26"/>
        </w:rPr>
        <w:t xml:space="preserve">.5. 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</w:t>
      </w:r>
      <w:r w:rsidR="00B028EE">
        <w:rPr>
          <w:sz w:val="26"/>
          <w:szCs w:val="26"/>
        </w:rPr>
        <w:br/>
      </w:r>
      <w:r w:rsidRPr="00906A0E">
        <w:rPr>
          <w:sz w:val="26"/>
          <w:szCs w:val="26"/>
        </w:rPr>
        <w:t>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2B445D" w:rsidRPr="00A84741" w:rsidRDefault="00571C91" w:rsidP="00571C91">
      <w:pPr>
        <w:spacing w:after="1" w:line="280" w:lineRule="atLeast"/>
        <w:rPr>
          <w:color w:val="auto"/>
          <w:sz w:val="26"/>
          <w:szCs w:val="26"/>
        </w:rPr>
      </w:pPr>
      <w:r w:rsidRPr="00906A0E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906A0E">
        <w:rPr>
          <w:sz w:val="26"/>
          <w:szCs w:val="26"/>
        </w:rPr>
        <w:t xml:space="preserve">.6. Наличие функциональных умений: разработка, рассмотрение </w:t>
      </w:r>
      <w:r w:rsidR="00B028EE">
        <w:rPr>
          <w:sz w:val="26"/>
          <w:szCs w:val="26"/>
        </w:rPr>
        <w:br/>
      </w:r>
      <w:r w:rsidRPr="00906A0E">
        <w:rPr>
          <w:sz w:val="26"/>
          <w:szCs w:val="26"/>
        </w:rPr>
        <w:t>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Default="00086771" w:rsidP="00B028EE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</w:t>
      </w:r>
    </w:p>
    <w:p w:rsidR="00B028EE" w:rsidRPr="00A84741" w:rsidRDefault="00B028EE" w:rsidP="00B028EE">
      <w:pPr>
        <w:widowControl w:val="0"/>
        <w:jc w:val="center"/>
        <w:rPr>
          <w:color w:val="auto"/>
          <w:sz w:val="20"/>
          <w:highlight w:val="yellow"/>
        </w:rPr>
      </w:pPr>
    </w:p>
    <w:p w:rsidR="002B445D" w:rsidRPr="00480EC1" w:rsidRDefault="00086771">
      <w:pPr>
        <w:widowControl w:val="0"/>
        <w:rPr>
          <w:color w:val="auto"/>
          <w:sz w:val="26"/>
          <w:szCs w:val="26"/>
        </w:rPr>
      </w:pPr>
      <w:r w:rsidRPr="00480EC1">
        <w:rPr>
          <w:color w:val="auto"/>
          <w:sz w:val="26"/>
          <w:szCs w:val="26"/>
        </w:rPr>
        <w:t xml:space="preserve">7. Основные обязанности старшего государственного налогового инспектора, </w:t>
      </w:r>
      <w:r w:rsidR="00435CD0">
        <w:rPr>
          <w:color w:val="auto"/>
          <w:sz w:val="26"/>
          <w:szCs w:val="26"/>
        </w:rPr>
        <w:br/>
      </w:r>
      <w:r w:rsidRPr="00480EC1">
        <w:rPr>
          <w:color w:val="auto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</w:t>
      </w:r>
      <w:r w:rsidR="00B028EE">
        <w:rPr>
          <w:color w:val="auto"/>
          <w:sz w:val="26"/>
          <w:szCs w:val="26"/>
        </w:rPr>
        <w:t>15-18</w:t>
      </w:r>
      <w:r w:rsidRPr="00480EC1">
        <w:rPr>
          <w:color w:val="auto"/>
          <w:sz w:val="26"/>
          <w:szCs w:val="26"/>
        </w:rPr>
        <w:t xml:space="preserve">, </w:t>
      </w:r>
      <w:r w:rsidR="00B028EE">
        <w:rPr>
          <w:color w:val="auto"/>
          <w:sz w:val="26"/>
          <w:szCs w:val="26"/>
        </w:rPr>
        <w:t>20, 20.1</w:t>
      </w:r>
      <w:r w:rsidRPr="00480EC1">
        <w:rPr>
          <w:color w:val="auto"/>
          <w:sz w:val="26"/>
          <w:szCs w:val="26"/>
        </w:rPr>
        <w:t xml:space="preserve">, </w:t>
      </w:r>
      <w:r w:rsidR="00B028EE">
        <w:rPr>
          <w:color w:val="auto"/>
          <w:sz w:val="26"/>
          <w:szCs w:val="26"/>
        </w:rPr>
        <w:t>20.2, 20.3</w:t>
      </w:r>
      <w:r w:rsidRPr="00480EC1">
        <w:rPr>
          <w:color w:val="auto"/>
          <w:sz w:val="26"/>
          <w:szCs w:val="26"/>
        </w:rPr>
        <w:t xml:space="preserve"> Федерального закона от 27.07.2004 № 79-ФЗ</w:t>
      </w:r>
      <w:r w:rsidR="00B15584">
        <w:rPr>
          <w:color w:val="auto"/>
          <w:sz w:val="26"/>
          <w:szCs w:val="26"/>
        </w:rPr>
        <w:t xml:space="preserve"> </w:t>
      </w:r>
      <w:r w:rsidRPr="00480EC1">
        <w:rPr>
          <w:color w:val="auto"/>
          <w:sz w:val="26"/>
          <w:szCs w:val="26"/>
        </w:rPr>
        <w:t>«О государственной гражданской службе Российской Федерации»</w:t>
      </w:r>
      <w:r w:rsidR="00B028EE">
        <w:rPr>
          <w:color w:val="auto"/>
          <w:sz w:val="26"/>
          <w:szCs w:val="26"/>
        </w:rPr>
        <w:t xml:space="preserve"> (да</w:t>
      </w:r>
      <w:r w:rsidR="00435CD0">
        <w:rPr>
          <w:color w:val="auto"/>
          <w:sz w:val="26"/>
          <w:szCs w:val="26"/>
        </w:rPr>
        <w:t>лее – Федеральный закон № 79-ФЗ</w:t>
      </w:r>
      <w:r w:rsidR="00B028EE">
        <w:rPr>
          <w:color w:val="auto"/>
          <w:sz w:val="26"/>
          <w:szCs w:val="26"/>
        </w:rPr>
        <w:t>)</w:t>
      </w:r>
      <w:r w:rsidRPr="00480EC1">
        <w:rPr>
          <w:color w:val="auto"/>
          <w:sz w:val="26"/>
          <w:szCs w:val="26"/>
        </w:rPr>
        <w:t>.</w:t>
      </w:r>
    </w:p>
    <w:p w:rsidR="002B445D" w:rsidRPr="00480EC1" w:rsidRDefault="00086771">
      <w:pPr>
        <w:widowControl w:val="0"/>
        <w:rPr>
          <w:color w:val="auto"/>
          <w:sz w:val="26"/>
          <w:szCs w:val="26"/>
        </w:rPr>
      </w:pPr>
      <w:r w:rsidRPr="00480EC1">
        <w:rPr>
          <w:color w:val="auto"/>
          <w:sz w:val="26"/>
          <w:szCs w:val="26"/>
        </w:rPr>
        <w:t xml:space="preserve">8. В целях реализации задач и функций, возложенных на отдел </w:t>
      </w:r>
      <w:r w:rsidR="00B15584">
        <w:rPr>
          <w:color w:val="auto"/>
          <w:sz w:val="26"/>
          <w:szCs w:val="26"/>
        </w:rPr>
        <w:t>обеспечения процедур банкротства</w:t>
      </w:r>
      <w:r w:rsidRPr="00480EC1">
        <w:rPr>
          <w:color w:val="auto"/>
          <w:sz w:val="26"/>
          <w:szCs w:val="26"/>
        </w:rPr>
        <w:t xml:space="preserve"> (далее – отдел), старший государственный налоговый инспектор </w:t>
      </w:r>
      <w:r w:rsidRPr="00480EC1">
        <w:rPr>
          <w:color w:val="auto"/>
          <w:sz w:val="26"/>
          <w:szCs w:val="26"/>
        </w:rPr>
        <w:lastRenderedPageBreak/>
        <w:t>обязан:</w:t>
      </w:r>
    </w:p>
    <w:p w:rsidR="002B445D" w:rsidRPr="00480EC1" w:rsidRDefault="00086771">
      <w:pPr>
        <w:ind w:firstLine="540"/>
        <w:rPr>
          <w:color w:val="auto"/>
          <w:sz w:val="26"/>
          <w:szCs w:val="26"/>
        </w:rPr>
      </w:pPr>
      <w:r w:rsidRPr="00480EC1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435CD0">
        <w:rPr>
          <w:color w:val="auto"/>
          <w:sz w:val="26"/>
          <w:szCs w:val="26"/>
        </w:rPr>
        <w:t>емых должностным лицом действий;</w:t>
      </w:r>
    </w:p>
    <w:p w:rsidR="002B445D" w:rsidRPr="00480EC1" w:rsidRDefault="00086771">
      <w:pPr>
        <w:ind w:firstLine="708"/>
        <w:rPr>
          <w:color w:val="auto"/>
          <w:sz w:val="26"/>
          <w:szCs w:val="26"/>
        </w:rPr>
      </w:pPr>
      <w:r w:rsidRPr="00480EC1">
        <w:rPr>
          <w:color w:val="auto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B445D" w:rsidRPr="00480EC1" w:rsidRDefault="00086771">
      <w:pPr>
        <w:ind w:firstLine="708"/>
        <w:rPr>
          <w:color w:val="auto"/>
          <w:sz w:val="26"/>
          <w:szCs w:val="26"/>
        </w:rPr>
      </w:pPr>
      <w:r w:rsidRPr="00480EC1">
        <w:rPr>
          <w:color w:val="auto"/>
          <w:sz w:val="26"/>
          <w:szCs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2B445D" w:rsidRPr="00480EC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480EC1">
        <w:rPr>
          <w:color w:val="auto"/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480EC1">
        <w:rPr>
          <w:color w:val="auto"/>
          <w:sz w:val="26"/>
          <w:szCs w:val="26"/>
        </w:rPr>
        <w:t>перечисляемого</w:t>
      </w:r>
      <w:proofErr w:type="gramEnd"/>
      <w:r w:rsidRPr="00480EC1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B15584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B15584" w:rsidRPr="00F249C9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 xml:space="preserve">существлять работу по инициированию процедур банкротства и принятию мер по отложению подачи заявления уполномоченного органа в арбитражный суд </w:t>
      </w:r>
      <w:r w:rsidR="00435CD0">
        <w:rPr>
          <w:color w:val="auto"/>
          <w:sz w:val="26"/>
          <w:szCs w:val="26"/>
        </w:rPr>
        <w:br/>
      </w:r>
      <w:r w:rsidRPr="00F249C9">
        <w:rPr>
          <w:color w:val="auto"/>
          <w:sz w:val="26"/>
          <w:szCs w:val="26"/>
        </w:rPr>
        <w:t>о признании должника банкротом в соответствии с Федеральным законом от 26.10.2002 № 127-ФЗ «О несостоятельности (банкротстве)», Положением, утвержденным постановлением Правительства Российской Федерации от 29.05.2004 № 257, приказами ФНС России от 13.12.2013 № ММВ-7-8/594@, от 27.02.2017 № ММ</w:t>
      </w:r>
      <w:r>
        <w:rPr>
          <w:color w:val="auto"/>
          <w:sz w:val="26"/>
          <w:szCs w:val="26"/>
        </w:rPr>
        <w:t>В-7-6/199, письмами ФНС России;</w:t>
      </w:r>
      <w:proofErr w:type="gramEnd"/>
    </w:p>
    <w:p w:rsidR="00B15584" w:rsidRPr="00F249C9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20450C">
        <w:rPr>
          <w:color w:val="auto"/>
          <w:sz w:val="26"/>
          <w:szCs w:val="26"/>
        </w:rPr>
        <w:t>обеспечивает опубликование уведомлений о намерении обратиться с заявлением о признании должника банкротом путем включения в «Единый федеральный реестр сведений о фактах деятельности юридических лиц»;</w:t>
      </w:r>
    </w:p>
    <w:p w:rsidR="00B15584" w:rsidRPr="00F249C9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>п</w:t>
      </w:r>
      <w:r w:rsidRPr="00F249C9">
        <w:rPr>
          <w:color w:val="auto"/>
          <w:sz w:val="26"/>
          <w:szCs w:val="26"/>
        </w:rPr>
        <w:t>риним</w:t>
      </w:r>
      <w:r>
        <w:rPr>
          <w:color w:val="auto"/>
          <w:sz w:val="26"/>
          <w:szCs w:val="26"/>
        </w:rPr>
        <w:t>ает</w:t>
      </w:r>
      <w:r w:rsidRPr="00F249C9">
        <w:rPr>
          <w:color w:val="auto"/>
          <w:sz w:val="26"/>
          <w:szCs w:val="26"/>
        </w:rPr>
        <w:t xml:space="preserve"> меры по направлению в службу судебных приставов исполнительного листа, полученного на основании определения арбитражного суда о завершении процедуры реализации имущества гражданина, освобождении от дальнейшего исполнения требований кредиторов, за исключением требований, указанных в пунктах 5, 6 статьи 213.28 Федерального закона от 26.10.2002 №127-ФЗ «О несостоятельности (банкротстве)» в отношении задолженности, адм</w:t>
      </w:r>
      <w:r>
        <w:rPr>
          <w:color w:val="auto"/>
          <w:sz w:val="26"/>
          <w:szCs w:val="26"/>
        </w:rPr>
        <w:t>инистрируемой налоговым органом;</w:t>
      </w:r>
      <w:proofErr w:type="gramEnd"/>
    </w:p>
    <w:p w:rsidR="00B15584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</w:t>
      </w:r>
      <w:r w:rsidRPr="00F249C9">
        <w:rPr>
          <w:color w:val="auto"/>
          <w:sz w:val="26"/>
          <w:szCs w:val="26"/>
        </w:rPr>
        <w:t>беспечив</w:t>
      </w:r>
      <w:r>
        <w:rPr>
          <w:color w:val="auto"/>
          <w:sz w:val="26"/>
          <w:szCs w:val="26"/>
        </w:rPr>
        <w:t>ает</w:t>
      </w:r>
      <w:r w:rsidRPr="00F249C9">
        <w:rPr>
          <w:color w:val="auto"/>
          <w:sz w:val="26"/>
          <w:szCs w:val="26"/>
        </w:rPr>
        <w:t xml:space="preserve"> работу по </w:t>
      </w:r>
      <w:proofErr w:type="gramStart"/>
      <w:r w:rsidRPr="00F249C9">
        <w:rPr>
          <w:color w:val="auto"/>
          <w:sz w:val="26"/>
          <w:szCs w:val="26"/>
        </w:rPr>
        <w:t>контролю за</w:t>
      </w:r>
      <w:proofErr w:type="gramEnd"/>
      <w:r w:rsidRPr="00F249C9">
        <w:rPr>
          <w:color w:val="auto"/>
          <w:sz w:val="26"/>
          <w:szCs w:val="26"/>
        </w:rPr>
        <w:t xml:space="preserve"> взысканием указанной задолженности </w:t>
      </w:r>
      <w:r w:rsidR="00435CD0">
        <w:rPr>
          <w:color w:val="auto"/>
          <w:sz w:val="26"/>
          <w:szCs w:val="26"/>
        </w:rPr>
        <w:br/>
      </w:r>
      <w:r w:rsidRPr="00F249C9">
        <w:rPr>
          <w:color w:val="auto"/>
          <w:sz w:val="26"/>
          <w:szCs w:val="26"/>
        </w:rPr>
        <w:t>в рамк</w:t>
      </w:r>
      <w:r>
        <w:rPr>
          <w:color w:val="auto"/>
          <w:sz w:val="26"/>
          <w:szCs w:val="26"/>
        </w:rPr>
        <w:t>ах исполнительного производства;</w:t>
      </w:r>
      <w:r w:rsidRPr="00F249C9">
        <w:rPr>
          <w:color w:val="auto"/>
          <w:sz w:val="26"/>
          <w:szCs w:val="26"/>
        </w:rPr>
        <w:t xml:space="preserve"> </w:t>
      </w:r>
    </w:p>
    <w:p w:rsidR="00493DBA" w:rsidRPr="00F249C9" w:rsidRDefault="00493DBA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</w:t>
      </w:r>
      <w:r w:rsidRPr="00F249C9">
        <w:rPr>
          <w:color w:val="auto"/>
          <w:sz w:val="26"/>
          <w:szCs w:val="26"/>
        </w:rPr>
        <w:t>ринима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>т меры по привлечению лиц, не исполнивших обязанность по подаче заявления о признании банкротом в арбитражный суд к ответственности, предусмотренной частями 5, 5.1 статьи 14.13 КоАП РФ;3.3. Осуществля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 xml:space="preserve">т </w:t>
      </w:r>
      <w:proofErr w:type="gramStart"/>
      <w:r w:rsidRPr="00F249C9">
        <w:rPr>
          <w:color w:val="auto"/>
          <w:sz w:val="26"/>
          <w:szCs w:val="26"/>
        </w:rPr>
        <w:t xml:space="preserve">контроль </w:t>
      </w:r>
      <w:r w:rsidR="00435CD0">
        <w:rPr>
          <w:color w:val="auto"/>
          <w:sz w:val="26"/>
          <w:szCs w:val="26"/>
        </w:rPr>
        <w:br/>
      </w:r>
      <w:r w:rsidRPr="00F249C9">
        <w:rPr>
          <w:color w:val="auto"/>
          <w:sz w:val="26"/>
          <w:szCs w:val="26"/>
        </w:rPr>
        <w:t>за</w:t>
      </w:r>
      <w:proofErr w:type="gramEnd"/>
      <w:r w:rsidRPr="00F249C9">
        <w:rPr>
          <w:color w:val="auto"/>
          <w:sz w:val="26"/>
          <w:szCs w:val="26"/>
        </w:rPr>
        <w:t xml:space="preserve"> уплатой </w:t>
      </w:r>
      <w:proofErr w:type="spellStart"/>
      <w:r w:rsidRPr="00F249C9">
        <w:rPr>
          <w:color w:val="auto"/>
          <w:sz w:val="26"/>
          <w:szCs w:val="26"/>
        </w:rPr>
        <w:t>доначисленных</w:t>
      </w:r>
      <w:proofErr w:type="spellEnd"/>
      <w:r w:rsidRPr="00F249C9">
        <w:rPr>
          <w:color w:val="auto"/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</w:t>
      </w:r>
      <w:r>
        <w:rPr>
          <w:color w:val="auto"/>
          <w:sz w:val="26"/>
          <w:szCs w:val="26"/>
        </w:rPr>
        <w:t>е</w:t>
      </w:r>
      <w:r w:rsidRPr="00F249C9">
        <w:rPr>
          <w:color w:val="auto"/>
          <w:sz w:val="26"/>
          <w:szCs w:val="26"/>
        </w:rPr>
        <w:t>т меры принудительного вз</w:t>
      </w:r>
      <w:r>
        <w:rPr>
          <w:color w:val="auto"/>
          <w:sz w:val="26"/>
          <w:szCs w:val="26"/>
        </w:rPr>
        <w:t xml:space="preserve">ыскания </w:t>
      </w:r>
      <w:r w:rsidR="00435CD0">
        <w:rPr>
          <w:color w:val="auto"/>
          <w:sz w:val="26"/>
          <w:szCs w:val="26"/>
        </w:rPr>
        <w:br/>
      </w:r>
      <w:r>
        <w:rPr>
          <w:color w:val="auto"/>
          <w:sz w:val="26"/>
          <w:szCs w:val="26"/>
        </w:rPr>
        <w:t>в соответствии с НК РФ;</w:t>
      </w:r>
    </w:p>
    <w:p w:rsidR="00B15584" w:rsidRPr="00F249C9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м</w:t>
      </w:r>
      <w:r w:rsidRPr="00F249C9">
        <w:rPr>
          <w:color w:val="auto"/>
          <w:sz w:val="26"/>
          <w:szCs w:val="26"/>
        </w:rPr>
        <w:t>ониторинг и сопровождение внес</w:t>
      </w:r>
      <w:r>
        <w:rPr>
          <w:color w:val="auto"/>
          <w:sz w:val="26"/>
          <w:szCs w:val="26"/>
        </w:rPr>
        <w:t>удебного банкротства гражданина;</w:t>
      </w:r>
    </w:p>
    <w:p w:rsidR="00B15584" w:rsidRPr="00F249C9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7F5DC2">
        <w:rPr>
          <w:rStyle w:val="FontStyle36"/>
          <w:color w:val="auto"/>
          <w:szCs w:val="28"/>
        </w:rPr>
        <w:t>осуществл</w:t>
      </w:r>
      <w:r>
        <w:rPr>
          <w:rStyle w:val="FontStyle36"/>
          <w:color w:val="auto"/>
          <w:szCs w:val="28"/>
        </w:rPr>
        <w:t>ять</w:t>
      </w:r>
      <w:r w:rsidRPr="007F5DC2">
        <w:rPr>
          <w:rStyle w:val="FontStyle36"/>
          <w:color w:val="auto"/>
          <w:szCs w:val="28"/>
        </w:rPr>
        <w:t xml:space="preserve"> отражение достоверных сведений в информационных ресурсах, закреплённых за Инспекцией, в том числе влияющих на достоверность формирования статистической налоговой отчетности, в рамках компетенции </w:t>
      </w:r>
      <w:r>
        <w:rPr>
          <w:rStyle w:val="FontStyle36"/>
          <w:color w:val="auto"/>
          <w:szCs w:val="28"/>
        </w:rPr>
        <w:t>о</w:t>
      </w:r>
      <w:r w:rsidRPr="007F5DC2">
        <w:rPr>
          <w:rStyle w:val="FontStyle36"/>
          <w:color w:val="auto"/>
          <w:szCs w:val="28"/>
        </w:rPr>
        <w:t>тдела</w:t>
      </w:r>
      <w:r w:rsidRPr="007F5DC2">
        <w:rPr>
          <w:color w:val="auto"/>
          <w:szCs w:val="28"/>
        </w:rPr>
        <w:t>;</w:t>
      </w:r>
    </w:p>
    <w:p w:rsidR="00B15584" w:rsidRPr="00F249C9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взыскание текущей задолженности;</w:t>
      </w:r>
    </w:p>
    <w:p w:rsidR="00B15584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7F5DC2">
        <w:rPr>
          <w:rStyle w:val="FontStyle36"/>
          <w:color w:val="auto"/>
          <w:szCs w:val="28"/>
        </w:rPr>
        <w:t xml:space="preserve">осуществляет полномочия по подготовке решений по признанию безнадежными </w:t>
      </w:r>
      <w:r w:rsidR="00435CD0">
        <w:rPr>
          <w:rStyle w:val="FontStyle36"/>
          <w:color w:val="auto"/>
          <w:szCs w:val="28"/>
        </w:rPr>
        <w:br/>
      </w:r>
      <w:r w:rsidRPr="007F5DC2">
        <w:rPr>
          <w:rStyle w:val="FontStyle36"/>
          <w:color w:val="auto"/>
          <w:szCs w:val="28"/>
        </w:rPr>
        <w:t>к взысканию и списанию задолженности в соответствии со ст. 59 НК РФ, по должникам,  в отношении которых завершена процедура банкротства</w:t>
      </w:r>
      <w:r>
        <w:rPr>
          <w:color w:val="auto"/>
          <w:sz w:val="26"/>
          <w:szCs w:val="26"/>
        </w:rPr>
        <w:t>;</w:t>
      </w:r>
    </w:p>
    <w:p w:rsidR="00090F70" w:rsidRDefault="00090F70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090F70">
        <w:rPr>
          <w:color w:val="auto"/>
          <w:sz w:val="26"/>
          <w:szCs w:val="26"/>
        </w:rPr>
        <w:t xml:space="preserve">работать в информационном ресурсе «ФИР», в том числе для подготовки информации по запросам правоохранительных органов, квалификационных коллегий судей, иных органов и в рамках </w:t>
      </w:r>
      <w:proofErr w:type="gramStart"/>
      <w:r w:rsidRPr="00090F70">
        <w:rPr>
          <w:color w:val="auto"/>
          <w:sz w:val="26"/>
          <w:szCs w:val="26"/>
        </w:rPr>
        <w:t>избирательных компаний</w:t>
      </w:r>
      <w:proofErr w:type="gramEnd"/>
      <w:r w:rsidRPr="00090F70">
        <w:rPr>
          <w:color w:val="auto"/>
          <w:sz w:val="26"/>
          <w:szCs w:val="26"/>
        </w:rPr>
        <w:t>;</w:t>
      </w:r>
    </w:p>
    <w:p w:rsidR="00DE305A" w:rsidRPr="00DE305A" w:rsidRDefault="00DE305A" w:rsidP="00DE305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DE305A">
        <w:rPr>
          <w:color w:val="auto"/>
          <w:sz w:val="26"/>
          <w:szCs w:val="26"/>
        </w:rPr>
        <w:lastRenderedPageBreak/>
        <w:t>индивидуальное информирование налогоплательщиков в части урегулирования задолженности устно и в телефонном режиме (всем, кроме аналитического отдела);</w:t>
      </w:r>
    </w:p>
    <w:p w:rsidR="00DE305A" w:rsidRPr="00DE305A" w:rsidRDefault="00DE305A" w:rsidP="00DE305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DE305A">
        <w:rPr>
          <w:color w:val="auto"/>
          <w:sz w:val="26"/>
          <w:szCs w:val="26"/>
        </w:rPr>
        <w:t>осуществление подготовки ответов на письменные запросы</w:t>
      </w:r>
      <w:r w:rsidR="00435CD0">
        <w:rPr>
          <w:color w:val="auto"/>
          <w:sz w:val="26"/>
          <w:szCs w:val="26"/>
        </w:rPr>
        <w:t xml:space="preserve"> и обращения налогоплательщиков</w:t>
      </w:r>
      <w:r w:rsidRPr="00DE305A">
        <w:rPr>
          <w:color w:val="auto"/>
          <w:sz w:val="26"/>
          <w:szCs w:val="26"/>
        </w:rPr>
        <w:t>;</w:t>
      </w:r>
    </w:p>
    <w:p w:rsidR="00DE305A" w:rsidRPr="00F249C9" w:rsidRDefault="00DE305A" w:rsidP="00DE305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DE305A">
        <w:rPr>
          <w:color w:val="auto"/>
          <w:sz w:val="26"/>
          <w:szCs w:val="26"/>
        </w:rPr>
        <w:t>участие в рассмотрении жалоб на ненормативные акты, действия (бездействия) работников Межрайонной инспекции с представлением письменных заключений по ним в Управление (всем, кроме отдела взыскания задолженности за счет имущества и отдела процессного взыскания задолженности);</w:t>
      </w:r>
    </w:p>
    <w:p w:rsidR="00B15584" w:rsidRPr="00F249C9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с</w:t>
      </w:r>
      <w:r w:rsidRPr="00F249C9">
        <w:rPr>
          <w:color w:val="auto"/>
          <w:sz w:val="26"/>
          <w:szCs w:val="26"/>
        </w:rPr>
        <w:t>оставление от</w:t>
      </w:r>
      <w:r>
        <w:rPr>
          <w:color w:val="auto"/>
          <w:sz w:val="26"/>
          <w:szCs w:val="26"/>
        </w:rPr>
        <w:t>четности по формам 4-РБ и 4 РБО;</w:t>
      </w:r>
    </w:p>
    <w:p w:rsidR="00F249C9" w:rsidRPr="00A84741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</w:t>
      </w:r>
      <w:r w:rsidRPr="00F249C9">
        <w:rPr>
          <w:color w:val="auto"/>
          <w:sz w:val="26"/>
          <w:szCs w:val="26"/>
        </w:rPr>
        <w:t>зыскание расходов, понесенных уполномоченным органом как з</w:t>
      </w:r>
      <w:r>
        <w:rPr>
          <w:color w:val="auto"/>
          <w:sz w:val="26"/>
          <w:szCs w:val="26"/>
        </w:rPr>
        <w:t xml:space="preserve">аявителем </w:t>
      </w:r>
      <w:r w:rsidR="00435CD0">
        <w:rPr>
          <w:color w:val="auto"/>
          <w:sz w:val="26"/>
          <w:szCs w:val="26"/>
        </w:rPr>
        <w:br/>
      </w:r>
      <w:r>
        <w:rPr>
          <w:color w:val="auto"/>
          <w:sz w:val="26"/>
          <w:szCs w:val="26"/>
        </w:rPr>
        <w:t>по делу о банкротстве;</w:t>
      </w:r>
    </w:p>
    <w:p w:rsidR="002B445D" w:rsidRPr="00A84741" w:rsidRDefault="00086771" w:rsidP="00F249C9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</w:t>
      </w:r>
      <w:r w:rsidR="00435CD0">
        <w:rPr>
          <w:color w:val="auto"/>
          <w:sz w:val="26"/>
          <w:szCs w:val="26"/>
        </w:rPr>
        <w:t>установлены Федеральным законом»</w:t>
      </w:r>
      <w:r w:rsidRPr="00A84741">
        <w:rPr>
          <w:color w:val="auto"/>
          <w:sz w:val="26"/>
          <w:szCs w:val="26"/>
        </w:rPr>
        <w:t xml:space="preserve">, Федеральный </w:t>
      </w:r>
      <w:hyperlink r:id="rId9" w:history="1">
        <w:r w:rsidRPr="00A84741">
          <w:rPr>
            <w:color w:val="auto"/>
            <w:sz w:val="26"/>
            <w:szCs w:val="26"/>
          </w:rPr>
          <w:t>закон</w:t>
        </w:r>
      </w:hyperlink>
      <w:r w:rsidR="00435CD0">
        <w:rPr>
          <w:color w:val="auto"/>
          <w:sz w:val="26"/>
          <w:szCs w:val="26"/>
        </w:rPr>
        <w:t xml:space="preserve"> от 25.12.2008 № 273-ФЗ «</w:t>
      </w:r>
      <w:r w:rsidRPr="00A84741">
        <w:rPr>
          <w:color w:val="auto"/>
          <w:sz w:val="26"/>
          <w:szCs w:val="26"/>
        </w:rPr>
        <w:t>О противодействии коррупции</w:t>
      </w:r>
      <w:r w:rsidR="00435CD0">
        <w:rPr>
          <w:color w:val="auto"/>
          <w:sz w:val="26"/>
          <w:szCs w:val="26"/>
        </w:rPr>
        <w:t>»</w:t>
      </w:r>
      <w:r w:rsidR="00C804F7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0" w:history="1">
        <w:r w:rsidR="00435CD0">
          <w:rPr>
            <w:color w:val="auto"/>
            <w:sz w:val="26"/>
            <w:szCs w:val="26"/>
          </w:rPr>
          <w:t>от 27.07.2004 № 79-ФЗ «</w:t>
        </w:r>
        <w:r w:rsidRPr="00A84741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</w:hyperlink>
      <w:r w:rsidR="00435CD0">
        <w:rPr>
          <w:color w:val="auto"/>
          <w:sz w:val="26"/>
          <w:szCs w:val="26"/>
        </w:rPr>
        <w:t>»</w:t>
      </w:r>
      <w:r w:rsidRPr="00A84741">
        <w:rPr>
          <w:color w:val="auto"/>
          <w:sz w:val="26"/>
          <w:szCs w:val="26"/>
        </w:rPr>
        <w:t xml:space="preserve">, Федеральным </w:t>
      </w:r>
      <w:hyperlink r:id="rId11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ом от 25.12.2008 № 273-ФЗ </w:t>
      </w:r>
      <w:r w:rsidR="00435CD0">
        <w:rPr>
          <w:color w:val="auto"/>
          <w:sz w:val="26"/>
          <w:szCs w:val="26"/>
        </w:rPr>
        <w:t>«</w:t>
      </w:r>
      <w:r w:rsidRPr="00A84741">
        <w:rPr>
          <w:color w:val="auto"/>
          <w:sz w:val="26"/>
          <w:szCs w:val="26"/>
        </w:rPr>
        <w:t>О противодействии коррупции</w:t>
      </w:r>
      <w:r w:rsidR="00435CD0">
        <w:rPr>
          <w:color w:val="auto"/>
          <w:sz w:val="26"/>
          <w:szCs w:val="26"/>
        </w:rPr>
        <w:t>»</w:t>
      </w:r>
      <w:r w:rsidR="001C598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</w:t>
      </w:r>
      <w:r w:rsidR="00435CD0">
        <w:rPr>
          <w:color w:val="auto"/>
          <w:sz w:val="26"/>
          <w:szCs w:val="26"/>
        </w:rPr>
        <w:br/>
      </w:r>
      <w:r w:rsidRPr="00A84741">
        <w:rPr>
          <w:color w:val="auto"/>
          <w:sz w:val="26"/>
          <w:szCs w:val="26"/>
        </w:rPr>
        <w:t xml:space="preserve">в соответствии с разграничением их обязанностей и полномочий; 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сообщать представителю нанимателя о личной заинтересованности </w:t>
      </w:r>
      <w:r w:rsidR="00435CD0">
        <w:rPr>
          <w:color w:val="auto"/>
          <w:sz w:val="26"/>
          <w:szCs w:val="26"/>
        </w:rPr>
        <w:br/>
      </w:r>
      <w:r w:rsidRPr="00A84741">
        <w:rPr>
          <w:color w:val="auto"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представлять представителю нанимателя сведения о своих доходах, имуществе </w:t>
      </w:r>
      <w:r w:rsidR="00435CD0">
        <w:rPr>
          <w:color w:val="auto"/>
          <w:sz w:val="26"/>
          <w:szCs w:val="26"/>
        </w:rPr>
        <w:br/>
      </w:r>
      <w:r w:rsidRPr="00A84741">
        <w:rPr>
          <w:color w:val="auto"/>
          <w:sz w:val="26"/>
          <w:szCs w:val="26"/>
        </w:rPr>
        <w:t xml:space="preserve">и обязательствах имущественного характера и о доходах, об имуществе </w:t>
      </w:r>
      <w:r w:rsidR="00435CD0">
        <w:rPr>
          <w:color w:val="auto"/>
          <w:sz w:val="26"/>
          <w:szCs w:val="26"/>
        </w:rPr>
        <w:br/>
      </w:r>
      <w:r w:rsidRPr="00A84741">
        <w:rPr>
          <w:color w:val="auto"/>
          <w:sz w:val="26"/>
          <w:szCs w:val="26"/>
        </w:rPr>
        <w:t xml:space="preserve">и обязательствах имущественного характера своих супруги (супруга) </w:t>
      </w:r>
      <w:r w:rsidR="00435CD0">
        <w:rPr>
          <w:color w:val="auto"/>
          <w:sz w:val="26"/>
          <w:szCs w:val="26"/>
        </w:rPr>
        <w:br/>
      </w:r>
      <w:r w:rsidRPr="00A84741">
        <w:rPr>
          <w:color w:val="auto"/>
          <w:sz w:val="26"/>
          <w:szCs w:val="26"/>
        </w:rPr>
        <w:t>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7F7B1F">
        <w:rPr>
          <w:color w:val="auto"/>
          <w:sz w:val="26"/>
          <w:szCs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</w:t>
      </w:r>
      <w:r w:rsidRPr="00A84741">
        <w:rPr>
          <w:color w:val="auto"/>
          <w:sz w:val="26"/>
        </w:rPr>
        <w:lastRenderedPageBreak/>
        <w:t>Федер</w:t>
      </w:r>
      <w:r w:rsidR="00435CD0">
        <w:rPr>
          <w:color w:val="auto"/>
          <w:sz w:val="26"/>
        </w:rPr>
        <w:t>альным законом «</w:t>
      </w:r>
      <w:r w:rsidRPr="00A84741">
        <w:rPr>
          <w:color w:val="auto"/>
          <w:sz w:val="26"/>
        </w:rPr>
        <w:t xml:space="preserve">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должности, и иных лиц их доходам</w:t>
      </w:r>
      <w:r w:rsidR="00435CD0">
        <w:rPr>
          <w:color w:val="auto"/>
          <w:sz w:val="26"/>
        </w:rPr>
        <w:t>»</w:t>
      </w:r>
      <w:r w:rsidR="007F7B1F">
        <w:rPr>
          <w:color w:val="auto"/>
          <w:sz w:val="26"/>
        </w:rPr>
        <w:t>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предоставлять, представителю нанимателя, сведения об адресах сайтов и (или) страниц сайтов в информаци</w:t>
      </w:r>
      <w:r w:rsidR="00435CD0">
        <w:rPr>
          <w:color w:val="auto"/>
          <w:sz w:val="26"/>
        </w:rPr>
        <w:t>онно-телекоммуникационной сети «</w:t>
      </w:r>
      <w:r w:rsidRPr="00A84741">
        <w:rPr>
          <w:color w:val="auto"/>
          <w:sz w:val="26"/>
        </w:rPr>
        <w:t>Интернет</w:t>
      </w:r>
      <w:r w:rsidR="00435CD0">
        <w:rPr>
          <w:color w:val="auto"/>
          <w:sz w:val="26"/>
        </w:rPr>
        <w:t>»</w:t>
      </w:r>
      <w:r w:rsidRPr="00A84741">
        <w:rPr>
          <w:color w:val="auto"/>
          <w:sz w:val="26"/>
        </w:rPr>
        <w:t>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7F7B1F">
        <w:rPr>
          <w:color w:val="auto"/>
          <w:sz w:val="26"/>
        </w:rPr>
        <w:t>анностей гражданского служащего;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 w:rsidR="007F7B1F">
        <w:rPr>
          <w:color w:val="auto"/>
          <w:sz w:val="26"/>
        </w:rPr>
        <w:t>ращении в органы внутренних дел;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обеспечивать соблюдение налоговой и иной охраняемой законом тайны </w:t>
      </w:r>
      <w:r w:rsidR="00435CD0">
        <w:rPr>
          <w:color w:val="auto"/>
          <w:sz w:val="26"/>
        </w:rPr>
        <w:br/>
      </w:r>
      <w:r w:rsidRPr="00A84741">
        <w:rPr>
          <w:color w:val="auto"/>
          <w:sz w:val="26"/>
        </w:rPr>
        <w:t>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в письменной форме уведомлять своего непосредственного начальника </w:t>
      </w:r>
      <w:r w:rsidR="00435CD0">
        <w:rPr>
          <w:color w:val="auto"/>
          <w:sz w:val="26"/>
        </w:rPr>
        <w:br/>
      </w:r>
      <w:r w:rsidRPr="00A84741">
        <w:rPr>
          <w:color w:val="auto"/>
          <w:sz w:val="26"/>
        </w:rPr>
        <w:t>о возникшем конфликте интересов или о возможности его возникновения, как тол</w:t>
      </w:r>
      <w:r w:rsidR="00435CD0">
        <w:rPr>
          <w:color w:val="auto"/>
          <w:sz w:val="26"/>
        </w:rPr>
        <w:t>ько ему станет об этом известно;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435CD0">
        <w:rPr>
          <w:color w:val="auto"/>
          <w:sz w:val="26"/>
        </w:rPr>
        <w:t>;</w:t>
      </w:r>
    </w:p>
    <w:p w:rsidR="002B445D" w:rsidRPr="00A84741" w:rsidRDefault="0008677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комплектности закрепленного оборудования;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lastRenderedPageBreak/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</w:t>
      </w:r>
      <w:r w:rsidR="00435CD0">
        <w:rPr>
          <w:color w:val="auto"/>
          <w:sz w:val="26"/>
        </w:rPr>
        <w:br/>
      </w:r>
      <w:r w:rsidRPr="00A84741">
        <w:rPr>
          <w:color w:val="auto"/>
          <w:sz w:val="26"/>
        </w:rPr>
        <w:t>и незарегистрированных носителей информации к закрепленному оборудованию или сетевым ресурсам ЛВС Инспекции;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A84741">
        <w:rPr>
          <w:color w:val="auto"/>
          <w:sz w:val="26"/>
        </w:rPr>
        <w:t>отдела</w:t>
      </w:r>
      <w:proofErr w:type="gramEnd"/>
      <w:r w:rsidRPr="00A84741">
        <w:rPr>
          <w:color w:val="auto"/>
          <w:sz w:val="26"/>
        </w:rPr>
        <w:t xml:space="preserve"> отвечающие за обработку данных и информатизации </w:t>
      </w:r>
      <w:r w:rsidR="00435CD0">
        <w:rPr>
          <w:color w:val="auto"/>
          <w:sz w:val="26"/>
        </w:rPr>
        <w:br/>
        <w:t>и администратор безопасности);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435CD0">
        <w:rPr>
          <w:color w:val="auto"/>
          <w:sz w:val="26"/>
        </w:rPr>
        <w:t>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proofErr w:type="gramStart"/>
      <w:r w:rsidRPr="00A84741">
        <w:rPr>
          <w:color w:val="auto"/>
          <w:sz w:val="26"/>
        </w:rPr>
        <w:t xml:space="preserve">Старший государственный налоговый инспектор </w:t>
      </w:r>
      <w:r w:rsidR="00435CD0">
        <w:rPr>
          <w:color w:val="auto"/>
          <w:sz w:val="26"/>
        </w:rPr>
        <w:t xml:space="preserve">отдела </w:t>
      </w:r>
      <w:r w:rsidRPr="00A84741">
        <w:rPr>
          <w:color w:val="auto"/>
          <w:sz w:val="26"/>
        </w:rPr>
        <w:t xml:space="preserve">исполняет иные обязанности, предусмотренные законодательством Российской </w:t>
      </w:r>
      <w:r w:rsidRPr="00AC6F5A">
        <w:rPr>
          <w:color w:val="auto"/>
          <w:sz w:val="26"/>
        </w:rPr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F469A3">
        <w:rPr>
          <w:color w:val="auto"/>
          <w:sz w:val="26"/>
        </w:rPr>
        <w:br/>
      </w:r>
      <w:r w:rsidRPr="00AC6F5A">
        <w:rPr>
          <w:color w:val="auto"/>
          <w:sz w:val="26"/>
        </w:rPr>
        <w:t>о Федеральной налоговой службе», положением об Инспекции, утвержденным руководителем УФНС России по Ставропольскому краю</w:t>
      </w:r>
      <w:r w:rsidR="00AE29A5" w:rsidRPr="00AC6F5A">
        <w:rPr>
          <w:color w:val="auto"/>
          <w:sz w:val="26"/>
        </w:rPr>
        <w:t xml:space="preserve"> </w:t>
      </w:r>
      <w:r w:rsidR="00AC6F5A" w:rsidRPr="00AC6F5A">
        <w:rPr>
          <w:color w:val="auto"/>
          <w:sz w:val="26"/>
        </w:rPr>
        <w:t>01.04.2021</w:t>
      </w:r>
      <w:r w:rsidRPr="00AC6F5A">
        <w:rPr>
          <w:color w:val="auto"/>
          <w:sz w:val="26"/>
        </w:rPr>
        <w:t xml:space="preserve">, положением </w:t>
      </w:r>
      <w:r w:rsidR="00F469A3">
        <w:rPr>
          <w:color w:val="auto"/>
          <w:sz w:val="26"/>
        </w:rPr>
        <w:br/>
      </w:r>
      <w:r w:rsidRPr="00AC6F5A">
        <w:rPr>
          <w:color w:val="auto"/>
          <w:sz w:val="26"/>
        </w:rPr>
        <w:t>об отделе</w:t>
      </w:r>
      <w:r w:rsidR="009244C6" w:rsidRPr="00AC6F5A">
        <w:rPr>
          <w:color w:val="auto"/>
          <w:sz w:val="26"/>
        </w:rPr>
        <w:t xml:space="preserve"> </w:t>
      </w:r>
      <w:r w:rsidR="002500CF">
        <w:rPr>
          <w:color w:val="auto"/>
          <w:sz w:val="26"/>
        </w:rPr>
        <w:t>обеспечения процедур банкротства</w:t>
      </w:r>
      <w:r w:rsidRPr="00AC6F5A">
        <w:rPr>
          <w:color w:val="auto"/>
          <w:sz w:val="26"/>
        </w:rPr>
        <w:t>, приказами (распоряжениями) ФНС России,  приказами Управления, приказами Инспекции и иными нормативными</w:t>
      </w:r>
      <w:proofErr w:type="gramEnd"/>
      <w:r w:rsidRPr="00AC6F5A">
        <w:rPr>
          <w:color w:val="auto"/>
          <w:sz w:val="26"/>
        </w:rPr>
        <w:t xml:space="preserve"> правовыми актами, поручениями руководства Управления, Инспекции.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F469A3">
      <w:pPr>
        <w:rPr>
          <w:color w:val="auto"/>
          <w:sz w:val="26"/>
        </w:rPr>
      </w:pPr>
      <w:r>
        <w:rPr>
          <w:color w:val="auto"/>
          <w:sz w:val="26"/>
        </w:rPr>
        <w:t>10</w:t>
      </w:r>
      <w:r w:rsidR="00086771" w:rsidRPr="00A84741">
        <w:rPr>
          <w:color w:val="auto"/>
          <w:sz w:val="26"/>
        </w:rPr>
        <w:t xml:space="preserve">. При исполнении служебных обязанностей старший государственный налоговый инспектор вправе самостоятельно принимать решения в соответствии </w:t>
      </w:r>
      <w:r>
        <w:rPr>
          <w:color w:val="auto"/>
          <w:sz w:val="26"/>
        </w:rPr>
        <w:br/>
      </w:r>
      <w:r w:rsidR="00086771" w:rsidRPr="00A84741">
        <w:rPr>
          <w:color w:val="auto"/>
          <w:sz w:val="26"/>
        </w:rPr>
        <w:t>с возложенными на него настоящим должностным регламе</w:t>
      </w:r>
      <w:r>
        <w:rPr>
          <w:color w:val="auto"/>
          <w:sz w:val="26"/>
        </w:rPr>
        <w:t>нтом должностными обязанностями: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A84741" w:rsidRDefault="00F469A3">
      <w:pPr>
        <w:rPr>
          <w:color w:val="auto"/>
          <w:sz w:val="26"/>
        </w:rPr>
      </w:pPr>
      <w:bookmarkStart w:id="27" w:name="_GoBack"/>
      <w:bookmarkEnd w:id="27"/>
      <w:r>
        <w:rPr>
          <w:color w:val="auto"/>
          <w:sz w:val="26"/>
        </w:rPr>
        <w:t>11</w:t>
      </w:r>
      <w:r w:rsidR="00086771" w:rsidRPr="00A84741">
        <w:rPr>
          <w:color w:val="auto"/>
          <w:sz w:val="26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обеспечения соблюдения налоговой и иной охраняемой законом тайны </w:t>
      </w:r>
      <w:r w:rsidR="00F469A3">
        <w:rPr>
          <w:color w:val="auto"/>
          <w:sz w:val="26"/>
        </w:rPr>
        <w:br/>
      </w:r>
      <w:r w:rsidRPr="00A84741">
        <w:rPr>
          <w:color w:val="auto"/>
          <w:sz w:val="26"/>
        </w:rPr>
        <w:t>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F6E87" w:rsidRDefault="00DF6E87">
      <w:pPr>
        <w:widowControl w:val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старший государственный налоговый инспектор </w:t>
      </w:r>
      <w:r w:rsidR="008F1518">
        <w:rPr>
          <w:b/>
          <w:color w:val="auto"/>
          <w:sz w:val="26"/>
        </w:rPr>
        <w:t xml:space="preserve">отдела </w:t>
      </w:r>
      <w:r w:rsidRPr="00A84741">
        <w:rPr>
          <w:b/>
          <w:color w:val="auto"/>
          <w:sz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1</w:t>
      </w:r>
      <w:r w:rsidR="008F1518">
        <w:rPr>
          <w:color w:val="auto"/>
          <w:sz w:val="26"/>
        </w:rPr>
        <w:t>2</w:t>
      </w:r>
      <w:r w:rsidRPr="00A84741">
        <w:rPr>
          <w:color w:val="auto"/>
          <w:sz w:val="26"/>
        </w:rPr>
        <w:t xml:space="preserve">. Старший государственный налоговый инспектор </w:t>
      </w:r>
      <w:r w:rsidR="008F1518">
        <w:rPr>
          <w:color w:val="auto"/>
          <w:sz w:val="26"/>
        </w:rPr>
        <w:t xml:space="preserve">отдела </w:t>
      </w:r>
      <w:r w:rsidRPr="00A84741">
        <w:rPr>
          <w:color w:val="auto"/>
          <w:sz w:val="26"/>
        </w:rPr>
        <w:t>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8F1518">
      <w:pPr>
        <w:rPr>
          <w:color w:val="auto"/>
          <w:sz w:val="26"/>
        </w:rPr>
      </w:pPr>
      <w:r>
        <w:rPr>
          <w:color w:val="auto"/>
          <w:sz w:val="26"/>
        </w:rPr>
        <w:t>13</w:t>
      </w:r>
      <w:r w:rsidR="00086771" w:rsidRPr="00A84741">
        <w:rPr>
          <w:color w:val="auto"/>
          <w:sz w:val="26"/>
        </w:rPr>
        <w:t>. Старший государственный налоговый инспектор</w:t>
      </w:r>
      <w:r>
        <w:rPr>
          <w:color w:val="auto"/>
          <w:sz w:val="26"/>
        </w:rPr>
        <w:t xml:space="preserve"> отдела</w:t>
      </w:r>
      <w:r w:rsidR="00086771" w:rsidRPr="00A84741">
        <w:rPr>
          <w:color w:val="auto"/>
          <w:sz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8F1518" w:rsidRPr="00ED7AD4" w:rsidRDefault="008F1518" w:rsidP="008F1518">
      <w:pPr>
        <w:ind w:firstLine="720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>
        <w:rPr>
          <w:sz w:val="27"/>
          <w:szCs w:val="27"/>
        </w:rPr>
        <w:t>4</w:t>
      </w:r>
      <w:r w:rsidRPr="00ED7AD4">
        <w:rPr>
          <w:sz w:val="27"/>
          <w:szCs w:val="27"/>
        </w:rPr>
        <w:t xml:space="preserve">. </w:t>
      </w:r>
      <w:proofErr w:type="gramStart"/>
      <w:r>
        <w:rPr>
          <w:sz w:val="27"/>
          <w:szCs w:val="27"/>
        </w:rPr>
        <w:t>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</w:t>
      </w:r>
      <w:r w:rsidRPr="00A326A6">
        <w:rPr>
          <w:sz w:val="27"/>
          <w:szCs w:val="27"/>
        </w:rPr>
        <w:t xml:space="preserve"> инспектор</w:t>
      </w:r>
      <w:r>
        <w:rPr>
          <w:sz w:val="27"/>
          <w:szCs w:val="27"/>
        </w:rPr>
        <w:t>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>
        <w:rPr>
          <w:sz w:val="27"/>
          <w:szCs w:val="27"/>
        </w:rPr>
        <w:t>, органах местного самоуправления,  утвержденными приказом Федерального архивного агентства от 22.05.2019 № 71 (</w:t>
      </w:r>
      <w:proofErr w:type="gramStart"/>
      <w:r>
        <w:rPr>
          <w:sz w:val="27"/>
          <w:szCs w:val="27"/>
        </w:rPr>
        <w:t>зарегистрирован</w:t>
      </w:r>
      <w:proofErr w:type="gramEnd"/>
      <w:r>
        <w:rPr>
          <w:sz w:val="27"/>
          <w:szCs w:val="27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</w:t>
      </w:r>
      <w:r w:rsidRPr="00ED7AD4">
        <w:rPr>
          <w:sz w:val="27"/>
          <w:szCs w:val="27"/>
        </w:rPr>
        <w:t>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</w:t>
      </w:r>
      <w:r w:rsidR="008F1518">
        <w:rPr>
          <w:color w:val="auto"/>
          <w:sz w:val="26"/>
        </w:rPr>
        <w:t>5</w:t>
      </w:r>
      <w:r w:rsidRPr="00A84741">
        <w:rPr>
          <w:color w:val="auto"/>
          <w:sz w:val="26"/>
        </w:rPr>
        <w:t>. </w:t>
      </w:r>
      <w:proofErr w:type="gramStart"/>
      <w:r w:rsidRPr="00A84741">
        <w:rPr>
          <w:color w:val="auto"/>
          <w:sz w:val="26"/>
        </w:rPr>
        <w:t xml:space="preserve">Взаимодействие старшего государственного налогового инспектора </w:t>
      </w:r>
      <w:r w:rsidR="008F1518">
        <w:rPr>
          <w:color w:val="auto"/>
          <w:sz w:val="26"/>
        </w:rPr>
        <w:br/>
      </w:r>
      <w:r w:rsidRPr="00A84741">
        <w:rPr>
          <w:color w:val="auto"/>
          <w:sz w:val="26"/>
        </w:rPr>
        <w:t>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A84741">
        <w:rPr>
          <w:color w:val="auto"/>
          <w:sz w:val="26"/>
        </w:rPr>
        <w:t xml:space="preserve">, № </w:t>
      </w:r>
      <w:proofErr w:type="gramStart"/>
      <w:r w:rsidRPr="00A84741">
        <w:rPr>
          <w:color w:val="auto"/>
          <w:sz w:val="26"/>
        </w:rPr>
        <w:t xml:space="preserve"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</w:t>
      </w:r>
      <w:r w:rsidRPr="00A84741">
        <w:rPr>
          <w:color w:val="auto"/>
          <w:sz w:val="26"/>
        </w:rPr>
        <w:lastRenderedPageBreak/>
        <w:t>Российской Федерации и приказами (распоряжениями) ФНС России, Управления, Инспекции.</w:t>
      </w:r>
      <w:proofErr w:type="gramEnd"/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 xml:space="preserve">Служебное взаимодействие старшего государственного налогового инспектора </w:t>
      </w:r>
      <w:r w:rsidR="008F1518">
        <w:rPr>
          <w:color w:val="auto"/>
          <w:sz w:val="26"/>
        </w:rPr>
        <w:br/>
      </w:r>
      <w:r w:rsidRPr="00A84741">
        <w:rPr>
          <w:color w:val="auto"/>
          <w:sz w:val="26"/>
        </w:rPr>
        <w:t xml:space="preserve">с гражданскими служащими государственных органов, другими гражданами, а также </w:t>
      </w:r>
      <w:r w:rsidR="008F1518">
        <w:rPr>
          <w:color w:val="auto"/>
          <w:sz w:val="26"/>
        </w:rPr>
        <w:br/>
      </w:r>
      <w:r w:rsidRPr="00A84741">
        <w:rPr>
          <w:color w:val="auto"/>
          <w:sz w:val="26"/>
        </w:rPr>
        <w:t>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 xml:space="preserve">осуществление функциональных обязанностей во взаимодействии </w:t>
      </w:r>
      <w:r w:rsidR="008F1518">
        <w:rPr>
          <w:color w:val="auto"/>
          <w:sz w:val="26"/>
        </w:rPr>
        <w:br/>
      </w:r>
      <w:r w:rsidRPr="00A84741">
        <w:rPr>
          <w:color w:val="auto"/>
          <w:sz w:val="26"/>
        </w:rPr>
        <w:t>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DF6E87" w:rsidRDefault="008F1518" w:rsidP="00DF6E87">
      <w:pPr>
        <w:rPr>
          <w:sz w:val="26"/>
        </w:rPr>
      </w:pPr>
      <w:r>
        <w:rPr>
          <w:color w:val="auto"/>
          <w:sz w:val="26"/>
        </w:rPr>
        <w:t>16</w:t>
      </w:r>
      <w:r w:rsidR="00086771" w:rsidRPr="00A84741">
        <w:rPr>
          <w:color w:val="auto"/>
          <w:sz w:val="26"/>
        </w:rPr>
        <w:t>. </w:t>
      </w:r>
      <w:proofErr w:type="gramStart"/>
      <w:r w:rsidR="00DF6E87" w:rsidRPr="00563EBB">
        <w:rPr>
          <w:sz w:val="26"/>
        </w:rPr>
        <w:t>Исходя из установленных полномочий старший государственный налоговый инспектор отдела не осуществляет</w:t>
      </w:r>
      <w:proofErr w:type="gramEnd"/>
      <w:r w:rsidR="00DF6E87" w:rsidRPr="00563EBB">
        <w:rPr>
          <w:sz w:val="26"/>
        </w:rPr>
        <w:t xml:space="preserve"> оказание государственных услуг</w:t>
      </w:r>
      <w:r w:rsidR="00DF6E87">
        <w:rPr>
          <w:sz w:val="26"/>
        </w:rPr>
        <w:t>.</w:t>
      </w:r>
    </w:p>
    <w:p w:rsidR="002B445D" w:rsidRPr="00A84741" w:rsidRDefault="002B445D" w:rsidP="00DF6E87">
      <w:pPr>
        <w:rPr>
          <w:b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8F1518">
      <w:pPr>
        <w:widowControl w:val="0"/>
        <w:rPr>
          <w:color w:val="auto"/>
          <w:sz w:val="26"/>
        </w:rPr>
      </w:pPr>
      <w:r>
        <w:rPr>
          <w:color w:val="auto"/>
          <w:sz w:val="26"/>
        </w:rPr>
        <w:t>17</w:t>
      </w:r>
      <w:r w:rsidR="00086771" w:rsidRPr="00A84741">
        <w:rPr>
          <w:color w:val="auto"/>
          <w:sz w:val="26"/>
        </w:rPr>
        <w:t>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sectPr w:rsidR="00086771" w:rsidRPr="00A84741">
      <w:headerReference w:type="default" r:id="rId12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BA2" w:rsidRDefault="00901BA2">
      <w:r>
        <w:separator/>
      </w:r>
    </w:p>
  </w:endnote>
  <w:endnote w:type="continuationSeparator" w:id="0">
    <w:p w:rsidR="00901BA2" w:rsidRDefault="0090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BA2" w:rsidRDefault="00901BA2">
      <w:r>
        <w:separator/>
      </w:r>
    </w:p>
  </w:footnote>
  <w:footnote w:type="continuationSeparator" w:id="0">
    <w:p w:rsidR="00901BA2" w:rsidRDefault="00901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F70" w:rsidRDefault="00090F70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8E7F8A">
      <w:rPr>
        <w:noProof/>
        <w:color w:val="999999"/>
        <w:sz w:val="24"/>
      </w:rPr>
      <w:t>10</w:t>
    </w:r>
    <w:r>
      <w:rPr>
        <w:color w:val="999999"/>
        <w:sz w:val="24"/>
      </w:rPr>
      <w:fldChar w:fldCharType="end"/>
    </w:r>
  </w:p>
  <w:p w:rsidR="00090F70" w:rsidRDefault="00090F70">
    <w:pPr>
      <w:pStyle w:val="af0"/>
      <w:jc w:val="center"/>
      <w:rPr>
        <w:color w:val="999999"/>
        <w:sz w:val="24"/>
      </w:rPr>
    </w:pPr>
  </w:p>
  <w:p w:rsidR="00090F70" w:rsidRDefault="00090F70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237FD"/>
    <w:rsid w:val="0005439C"/>
    <w:rsid w:val="000833FB"/>
    <w:rsid w:val="00086771"/>
    <w:rsid w:val="00090F70"/>
    <w:rsid w:val="0016307A"/>
    <w:rsid w:val="001C598F"/>
    <w:rsid w:val="001E2E39"/>
    <w:rsid w:val="001E5133"/>
    <w:rsid w:val="00232DB3"/>
    <w:rsid w:val="002500CF"/>
    <w:rsid w:val="00275D1D"/>
    <w:rsid w:val="00282FCE"/>
    <w:rsid w:val="002A09A3"/>
    <w:rsid w:val="002B445D"/>
    <w:rsid w:val="002D3944"/>
    <w:rsid w:val="00397529"/>
    <w:rsid w:val="00410CDC"/>
    <w:rsid w:val="00424240"/>
    <w:rsid w:val="00435CD0"/>
    <w:rsid w:val="00443F5F"/>
    <w:rsid w:val="00463F45"/>
    <w:rsid w:val="00480EC1"/>
    <w:rsid w:val="00493DBA"/>
    <w:rsid w:val="004A08B5"/>
    <w:rsid w:val="004F3EC4"/>
    <w:rsid w:val="005364C1"/>
    <w:rsid w:val="00571C91"/>
    <w:rsid w:val="0057613E"/>
    <w:rsid w:val="00577FBC"/>
    <w:rsid w:val="00607813"/>
    <w:rsid w:val="006157B2"/>
    <w:rsid w:val="00630695"/>
    <w:rsid w:val="006465CE"/>
    <w:rsid w:val="0068053A"/>
    <w:rsid w:val="0068130A"/>
    <w:rsid w:val="006A675F"/>
    <w:rsid w:val="006D5877"/>
    <w:rsid w:val="006F3806"/>
    <w:rsid w:val="007075A9"/>
    <w:rsid w:val="00771E64"/>
    <w:rsid w:val="007818B7"/>
    <w:rsid w:val="007F7B1F"/>
    <w:rsid w:val="008A4F25"/>
    <w:rsid w:val="008C1993"/>
    <w:rsid w:val="008E4288"/>
    <w:rsid w:val="008E7F8A"/>
    <w:rsid w:val="008F1518"/>
    <w:rsid w:val="00901BA2"/>
    <w:rsid w:val="009244C6"/>
    <w:rsid w:val="0097628C"/>
    <w:rsid w:val="00986607"/>
    <w:rsid w:val="00994E79"/>
    <w:rsid w:val="009B03F6"/>
    <w:rsid w:val="009D07F4"/>
    <w:rsid w:val="009F42AF"/>
    <w:rsid w:val="00A84741"/>
    <w:rsid w:val="00AC6F5A"/>
    <w:rsid w:val="00AE29A5"/>
    <w:rsid w:val="00B028EE"/>
    <w:rsid w:val="00B15584"/>
    <w:rsid w:val="00B21A86"/>
    <w:rsid w:val="00B45EF9"/>
    <w:rsid w:val="00B602C8"/>
    <w:rsid w:val="00B7675A"/>
    <w:rsid w:val="00BF38CD"/>
    <w:rsid w:val="00C637DA"/>
    <w:rsid w:val="00C804F7"/>
    <w:rsid w:val="00CC1DAA"/>
    <w:rsid w:val="00D20242"/>
    <w:rsid w:val="00D245DF"/>
    <w:rsid w:val="00D3697C"/>
    <w:rsid w:val="00D65639"/>
    <w:rsid w:val="00DC2238"/>
    <w:rsid w:val="00DE305A"/>
    <w:rsid w:val="00DF6E87"/>
    <w:rsid w:val="00E14849"/>
    <w:rsid w:val="00E873A8"/>
    <w:rsid w:val="00EC780E"/>
    <w:rsid w:val="00ED70BE"/>
    <w:rsid w:val="00EF3194"/>
    <w:rsid w:val="00F057A0"/>
    <w:rsid w:val="00F249C9"/>
    <w:rsid w:val="00F35EB7"/>
    <w:rsid w:val="00F469A3"/>
    <w:rsid w:val="00F63360"/>
    <w:rsid w:val="00FA0DE5"/>
    <w:rsid w:val="00FE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FontStyle36">
    <w:name w:val="Font Style36"/>
    <w:rsid w:val="00B155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FontStyle36">
    <w:name w:val="Font Style36"/>
    <w:rsid w:val="00B155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B0D152012413112CEAB73EB68A2D534596755560522DE08AC0D62C8EI4l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EA8C2-EBA6-48F7-899A-E6E7E2A9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4423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Сергеева Наталья Николаевна</cp:lastModifiedBy>
  <cp:revision>2</cp:revision>
  <cp:lastPrinted>2024-02-08T08:04:00Z</cp:lastPrinted>
  <dcterms:created xsi:type="dcterms:W3CDTF">2025-05-27T09:06:00Z</dcterms:created>
  <dcterms:modified xsi:type="dcterms:W3CDTF">2025-05-27T09:06:00Z</dcterms:modified>
</cp:coreProperties>
</file>